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306" w:rsidRDefault="00883306" w:rsidP="00883306">
      <w:pPr>
        <w:pStyle w:val="Heading1"/>
        <w:bidi w:val="0"/>
      </w:pPr>
      <w:r>
        <w:t>Antipsychotic Medicines Adherence and Satisfaction Among Palestine People with Schizophrenia.</w:t>
      </w:r>
    </w:p>
    <w:p w:rsidR="00883306" w:rsidRDefault="00883306" w:rsidP="00883306">
      <w:pPr>
        <w:bidi w:val="0"/>
      </w:pPr>
      <w:hyperlink r:id="rId5" w:history="1">
        <w:r>
          <w:rPr>
            <w:rStyle w:val="Hyperlink"/>
          </w:rPr>
          <w:t>Sweileh WM</w:t>
        </w:r>
      </w:hyperlink>
      <w:r>
        <w:rPr>
          <w:vertAlign w:val="superscript"/>
        </w:rPr>
        <w:t>1</w:t>
      </w:r>
      <w:r>
        <w:t xml:space="preserve">, </w:t>
      </w:r>
      <w:hyperlink r:id="rId6" w:history="1">
        <w:r>
          <w:rPr>
            <w:rStyle w:val="Hyperlink"/>
          </w:rPr>
          <w:t>Ihbesheh MS</w:t>
        </w:r>
      </w:hyperlink>
      <w:r>
        <w:t xml:space="preserve">, </w:t>
      </w:r>
      <w:hyperlink r:id="rId7" w:history="1">
        <w:r>
          <w:rPr>
            <w:rStyle w:val="Hyperlink"/>
          </w:rPr>
          <w:t>Jarar IS</w:t>
        </w:r>
      </w:hyperlink>
      <w:r>
        <w:t xml:space="preserve">, </w:t>
      </w:r>
      <w:hyperlink r:id="rId8" w:history="1">
        <w:r>
          <w:rPr>
            <w:rStyle w:val="Hyperlink"/>
          </w:rPr>
          <w:t>Sawalha AF</w:t>
        </w:r>
      </w:hyperlink>
      <w:r>
        <w:t xml:space="preserve">, </w:t>
      </w:r>
      <w:hyperlink r:id="rId9" w:history="1">
        <w:r>
          <w:rPr>
            <w:rStyle w:val="Hyperlink"/>
          </w:rPr>
          <w:t>Abu Taha AS</w:t>
        </w:r>
      </w:hyperlink>
      <w:r>
        <w:t xml:space="preserve">, </w:t>
      </w:r>
      <w:hyperlink r:id="rId10" w:history="1">
        <w:r>
          <w:rPr>
            <w:rStyle w:val="Hyperlink"/>
          </w:rPr>
          <w:t>Zyoud SH</w:t>
        </w:r>
      </w:hyperlink>
      <w:r>
        <w:t xml:space="preserve">, </w:t>
      </w:r>
      <w:hyperlink r:id="rId11" w:history="1">
        <w:r>
          <w:rPr>
            <w:rStyle w:val="Hyperlink"/>
          </w:rPr>
          <w:t>Morisky DE</w:t>
        </w:r>
      </w:hyperlink>
      <w:r>
        <w:t>.</w:t>
      </w:r>
    </w:p>
    <w:p w:rsidR="00883306" w:rsidRDefault="00883306" w:rsidP="00883306">
      <w:pPr>
        <w:pStyle w:val="Heading3"/>
        <w:bidi w:val="0"/>
      </w:pPr>
      <w:hyperlink r:id="rId12" w:tooltip="Open/close author information list" w:history="1">
        <w:r>
          <w:rPr>
            <w:rStyle w:val="ui-ncbitoggler-master-text"/>
            <w:color w:val="0000FF"/>
            <w:u w:val="single"/>
          </w:rPr>
          <w:t>Author information</w:t>
        </w:r>
      </w:hyperlink>
    </w:p>
    <w:p w:rsidR="00883306" w:rsidRDefault="00883306" w:rsidP="00883306">
      <w:pPr>
        <w:pStyle w:val="Heading3"/>
        <w:bidi w:val="0"/>
      </w:pPr>
      <w:r>
        <w:t>Abstract</w:t>
      </w:r>
    </w:p>
    <w:p w:rsidR="00883306" w:rsidRDefault="00883306" w:rsidP="00883306">
      <w:pPr>
        <w:pStyle w:val="NormalWeb"/>
      </w:pPr>
      <w:r>
        <w:t>In Arab and Muslim-dominated countries, spirituality and religiosity shape the belief and practices toward chronic illnesses. No previous studies were published to assess adherence to and satisfaction with antipsychotic medications in persons with schizophrenia in the Arab world. Objective: To assess medication adherence and treatment satisfaction with antipsychotics in a sample of Palestinian people with schizophrenia. Methodology: Medication adherence was assessed using the 8-item Morisky Medication Adherence Scale (MMAS-8). Treatment satisfaction was assessed using the Treatment Satisfaction Questionnaire for Medication (TSQM 1.4). Psychiatric symptoms were assessed using the expanded Brief Psychiatric Rating Scale (BPRS-E). Data were entered and statistically analyzed using SPSS 16 for windows. Results: A convenience sample of 131 persons with schizophrenia was studied. Based on MMAS-8, 44 persons (33.6%) had a low rate, 58 (44.3%) had a medium rate and 29 (22.1%) had a high rate of adherence. Age was significantly correlated (P=0.028) with adherence score. However, variables like use of monotherapy or atypical or depot antipsychotics were not significantly associated with higher adherence. The means of satisfaction with regard to effectiveness, side effects, convenience and global satisfaction were 72.6 ± 20.5, 67.9 ± 31.47, 63.2 ± 14.3 and 63.1 ± 18.8 respectively. There was a significant difference in the means of effectiveness (P&lt;0.01), convenience (P&lt;0.01), global satisfaction (P&lt;0.01), but not side effects domains (P=0.1) among persons with different levels of adherence. Furthermore, there was a significant difference in the means of positive symptom score (P&lt;0.01), manic (P&lt;0.01) and depression (P&lt;0.01) but not negative symptom score (P=0.4) among persons with different levels of adherence. Conclusions: Medication nonadherence was common and was associated with low treatment satisfaction scores and poor psychiatric scores. Medication related factors had insignificant effects on adherence scores.</w:t>
      </w:r>
    </w:p>
    <w:p w:rsidR="003D5C1B" w:rsidRPr="005955B6" w:rsidRDefault="003D5C1B" w:rsidP="005955B6"/>
    <w:sectPr w:rsidR="003D5C1B" w:rsidRPr="005955B6" w:rsidSect="0084697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C21A9"/>
    <w:multiLevelType w:val="multilevel"/>
    <w:tmpl w:val="1542E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AF224D"/>
    <w:multiLevelType w:val="multilevel"/>
    <w:tmpl w:val="35347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556A68"/>
    <w:multiLevelType w:val="multilevel"/>
    <w:tmpl w:val="CBFE8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474739"/>
    <w:multiLevelType w:val="multilevel"/>
    <w:tmpl w:val="477AA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DC7FF4"/>
    <w:multiLevelType w:val="multilevel"/>
    <w:tmpl w:val="79CCE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D5C1B"/>
    <w:rsid w:val="000B1F8B"/>
    <w:rsid w:val="003D5C1B"/>
    <w:rsid w:val="005955B6"/>
    <w:rsid w:val="005972A9"/>
    <w:rsid w:val="0084697A"/>
    <w:rsid w:val="0085517A"/>
    <w:rsid w:val="00883306"/>
    <w:rsid w:val="00935309"/>
    <w:rsid w:val="00B11B81"/>
    <w:rsid w:val="00ED4C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309"/>
    <w:pPr>
      <w:bidi/>
    </w:pPr>
  </w:style>
  <w:style w:type="paragraph" w:styleId="Heading1">
    <w:name w:val="heading 1"/>
    <w:basedOn w:val="Normal"/>
    <w:next w:val="Normal"/>
    <w:link w:val="Heading1Char"/>
    <w:uiPriority w:val="9"/>
    <w:qFormat/>
    <w:rsid w:val="008833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D5C1B"/>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8330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11B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5C1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D5C1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B11B8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B11B81"/>
    <w:rPr>
      <w:color w:val="0000FF"/>
      <w:u w:val="single"/>
    </w:rPr>
  </w:style>
  <w:style w:type="character" w:customStyle="1" w:styleId="submitted">
    <w:name w:val="submitted"/>
    <w:basedOn w:val="DefaultParagraphFont"/>
    <w:rsid w:val="00B11B81"/>
  </w:style>
  <w:style w:type="character" w:styleId="Emphasis">
    <w:name w:val="Emphasis"/>
    <w:basedOn w:val="DefaultParagraphFont"/>
    <w:uiPriority w:val="20"/>
    <w:qFormat/>
    <w:rsid w:val="00B11B81"/>
    <w:rPr>
      <w:i/>
      <w:iCs/>
    </w:rPr>
  </w:style>
  <w:style w:type="paragraph" w:styleId="BalloonText">
    <w:name w:val="Balloon Text"/>
    <w:basedOn w:val="Normal"/>
    <w:link w:val="BalloonTextChar"/>
    <w:uiPriority w:val="99"/>
    <w:semiHidden/>
    <w:unhideWhenUsed/>
    <w:rsid w:val="00B11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B81"/>
    <w:rPr>
      <w:rFonts w:ascii="Tahoma" w:hAnsi="Tahoma" w:cs="Tahoma"/>
      <w:sz w:val="16"/>
      <w:szCs w:val="16"/>
    </w:rPr>
  </w:style>
  <w:style w:type="character" w:customStyle="1" w:styleId="Heading1Char">
    <w:name w:val="Heading 1 Char"/>
    <w:basedOn w:val="DefaultParagraphFont"/>
    <w:link w:val="Heading1"/>
    <w:uiPriority w:val="9"/>
    <w:rsid w:val="0088330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883306"/>
    <w:rPr>
      <w:rFonts w:asciiTheme="majorHAnsi" w:eastAsiaTheme="majorEastAsia" w:hAnsiTheme="majorHAnsi" w:cstheme="majorBidi"/>
      <w:b/>
      <w:bCs/>
      <w:color w:val="4F81BD" w:themeColor="accent1"/>
    </w:rPr>
  </w:style>
  <w:style w:type="character" w:customStyle="1" w:styleId="ui-ncbitoggler-master-text">
    <w:name w:val="ui-ncbitoggler-master-text"/>
    <w:basedOn w:val="DefaultParagraphFont"/>
    <w:rsid w:val="00883306"/>
  </w:style>
</w:styles>
</file>

<file path=word/webSettings.xml><?xml version="1.0" encoding="utf-8"?>
<w:webSettings xmlns:r="http://schemas.openxmlformats.org/officeDocument/2006/relationships" xmlns:w="http://schemas.openxmlformats.org/wordprocessingml/2006/main">
  <w:divs>
    <w:div w:id="404766417">
      <w:bodyDiv w:val="1"/>
      <w:marLeft w:val="0"/>
      <w:marRight w:val="0"/>
      <w:marTop w:val="0"/>
      <w:marBottom w:val="0"/>
      <w:divBdr>
        <w:top w:val="none" w:sz="0" w:space="0" w:color="auto"/>
        <w:left w:val="none" w:sz="0" w:space="0" w:color="auto"/>
        <w:bottom w:val="none" w:sz="0" w:space="0" w:color="auto"/>
        <w:right w:val="none" w:sz="0" w:space="0" w:color="auto"/>
      </w:divBdr>
      <w:divsChild>
        <w:div w:id="354427694">
          <w:marLeft w:val="0"/>
          <w:marRight w:val="0"/>
          <w:marTop w:val="0"/>
          <w:marBottom w:val="0"/>
          <w:divBdr>
            <w:top w:val="none" w:sz="0" w:space="0" w:color="auto"/>
            <w:left w:val="none" w:sz="0" w:space="0" w:color="auto"/>
            <w:bottom w:val="none" w:sz="0" w:space="0" w:color="auto"/>
            <w:right w:val="none" w:sz="0" w:space="0" w:color="auto"/>
          </w:divBdr>
        </w:div>
        <w:div w:id="1860855976">
          <w:marLeft w:val="0"/>
          <w:marRight w:val="0"/>
          <w:marTop w:val="0"/>
          <w:marBottom w:val="0"/>
          <w:divBdr>
            <w:top w:val="none" w:sz="0" w:space="0" w:color="auto"/>
            <w:left w:val="none" w:sz="0" w:space="0" w:color="auto"/>
            <w:bottom w:val="none" w:sz="0" w:space="0" w:color="auto"/>
            <w:right w:val="none" w:sz="0" w:space="0" w:color="auto"/>
          </w:divBdr>
          <w:divsChild>
            <w:div w:id="1520729984">
              <w:marLeft w:val="0"/>
              <w:marRight w:val="0"/>
              <w:marTop w:val="0"/>
              <w:marBottom w:val="0"/>
              <w:divBdr>
                <w:top w:val="none" w:sz="0" w:space="0" w:color="auto"/>
                <w:left w:val="none" w:sz="0" w:space="0" w:color="auto"/>
                <w:bottom w:val="none" w:sz="0" w:space="0" w:color="auto"/>
                <w:right w:val="none" w:sz="0" w:space="0" w:color="auto"/>
              </w:divBdr>
              <w:divsChild>
                <w:div w:id="482353639">
                  <w:marLeft w:val="0"/>
                  <w:marRight w:val="0"/>
                  <w:marTop w:val="0"/>
                  <w:marBottom w:val="0"/>
                  <w:divBdr>
                    <w:top w:val="none" w:sz="0" w:space="0" w:color="auto"/>
                    <w:left w:val="none" w:sz="0" w:space="0" w:color="auto"/>
                    <w:bottom w:val="none" w:sz="0" w:space="0" w:color="auto"/>
                    <w:right w:val="none" w:sz="0" w:space="0" w:color="auto"/>
                  </w:divBdr>
                </w:div>
                <w:div w:id="237329143">
                  <w:marLeft w:val="0"/>
                  <w:marRight w:val="0"/>
                  <w:marTop w:val="0"/>
                  <w:marBottom w:val="0"/>
                  <w:divBdr>
                    <w:top w:val="none" w:sz="0" w:space="0" w:color="auto"/>
                    <w:left w:val="none" w:sz="0" w:space="0" w:color="auto"/>
                    <w:bottom w:val="none" w:sz="0" w:space="0" w:color="auto"/>
                    <w:right w:val="none" w:sz="0" w:space="0" w:color="auto"/>
                  </w:divBdr>
                  <w:divsChild>
                    <w:div w:id="1995797917">
                      <w:marLeft w:val="0"/>
                      <w:marRight w:val="0"/>
                      <w:marTop w:val="0"/>
                      <w:marBottom w:val="0"/>
                      <w:divBdr>
                        <w:top w:val="none" w:sz="0" w:space="0" w:color="auto"/>
                        <w:left w:val="none" w:sz="0" w:space="0" w:color="auto"/>
                        <w:bottom w:val="none" w:sz="0" w:space="0" w:color="auto"/>
                        <w:right w:val="none" w:sz="0" w:space="0" w:color="auto"/>
                      </w:divBdr>
                      <w:divsChild>
                        <w:div w:id="14506267">
                          <w:marLeft w:val="0"/>
                          <w:marRight w:val="0"/>
                          <w:marTop w:val="0"/>
                          <w:marBottom w:val="0"/>
                          <w:divBdr>
                            <w:top w:val="none" w:sz="0" w:space="0" w:color="auto"/>
                            <w:left w:val="none" w:sz="0" w:space="0" w:color="auto"/>
                            <w:bottom w:val="none" w:sz="0" w:space="0" w:color="auto"/>
                            <w:right w:val="none" w:sz="0" w:space="0" w:color="auto"/>
                          </w:divBdr>
                          <w:divsChild>
                            <w:div w:id="708917792">
                              <w:marLeft w:val="0"/>
                              <w:marRight w:val="0"/>
                              <w:marTop w:val="0"/>
                              <w:marBottom w:val="0"/>
                              <w:divBdr>
                                <w:top w:val="none" w:sz="0" w:space="0" w:color="auto"/>
                                <w:left w:val="none" w:sz="0" w:space="0" w:color="auto"/>
                                <w:bottom w:val="none" w:sz="0" w:space="0" w:color="auto"/>
                                <w:right w:val="none" w:sz="0" w:space="0" w:color="auto"/>
                              </w:divBdr>
                              <w:divsChild>
                                <w:div w:id="10285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994797">
                      <w:marLeft w:val="0"/>
                      <w:marRight w:val="0"/>
                      <w:marTop w:val="0"/>
                      <w:marBottom w:val="0"/>
                      <w:divBdr>
                        <w:top w:val="none" w:sz="0" w:space="0" w:color="auto"/>
                        <w:left w:val="none" w:sz="0" w:space="0" w:color="auto"/>
                        <w:bottom w:val="none" w:sz="0" w:space="0" w:color="auto"/>
                        <w:right w:val="none" w:sz="0" w:space="0" w:color="auto"/>
                      </w:divBdr>
                      <w:divsChild>
                        <w:div w:id="16734710">
                          <w:marLeft w:val="0"/>
                          <w:marRight w:val="0"/>
                          <w:marTop w:val="0"/>
                          <w:marBottom w:val="0"/>
                          <w:divBdr>
                            <w:top w:val="none" w:sz="0" w:space="0" w:color="auto"/>
                            <w:left w:val="none" w:sz="0" w:space="0" w:color="auto"/>
                            <w:bottom w:val="none" w:sz="0" w:space="0" w:color="auto"/>
                            <w:right w:val="none" w:sz="0" w:space="0" w:color="auto"/>
                          </w:divBdr>
                          <w:divsChild>
                            <w:div w:id="1919897859">
                              <w:marLeft w:val="0"/>
                              <w:marRight w:val="0"/>
                              <w:marTop w:val="0"/>
                              <w:marBottom w:val="0"/>
                              <w:divBdr>
                                <w:top w:val="none" w:sz="0" w:space="0" w:color="auto"/>
                                <w:left w:val="none" w:sz="0" w:space="0" w:color="auto"/>
                                <w:bottom w:val="none" w:sz="0" w:space="0" w:color="auto"/>
                                <w:right w:val="none" w:sz="0" w:space="0" w:color="auto"/>
                              </w:divBdr>
                              <w:divsChild>
                                <w:div w:id="10888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36102">
                      <w:marLeft w:val="0"/>
                      <w:marRight w:val="0"/>
                      <w:marTop w:val="0"/>
                      <w:marBottom w:val="0"/>
                      <w:divBdr>
                        <w:top w:val="none" w:sz="0" w:space="0" w:color="auto"/>
                        <w:left w:val="none" w:sz="0" w:space="0" w:color="auto"/>
                        <w:bottom w:val="none" w:sz="0" w:space="0" w:color="auto"/>
                        <w:right w:val="none" w:sz="0" w:space="0" w:color="auto"/>
                      </w:divBdr>
                      <w:divsChild>
                        <w:div w:id="417362036">
                          <w:marLeft w:val="0"/>
                          <w:marRight w:val="0"/>
                          <w:marTop w:val="0"/>
                          <w:marBottom w:val="0"/>
                          <w:divBdr>
                            <w:top w:val="none" w:sz="0" w:space="0" w:color="auto"/>
                            <w:left w:val="none" w:sz="0" w:space="0" w:color="auto"/>
                            <w:bottom w:val="none" w:sz="0" w:space="0" w:color="auto"/>
                            <w:right w:val="none" w:sz="0" w:space="0" w:color="auto"/>
                          </w:divBdr>
                          <w:divsChild>
                            <w:div w:id="2080010115">
                              <w:marLeft w:val="0"/>
                              <w:marRight w:val="0"/>
                              <w:marTop w:val="0"/>
                              <w:marBottom w:val="0"/>
                              <w:divBdr>
                                <w:top w:val="none" w:sz="0" w:space="0" w:color="auto"/>
                                <w:left w:val="none" w:sz="0" w:space="0" w:color="auto"/>
                                <w:bottom w:val="none" w:sz="0" w:space="0" w:color="auto"/>
                                <w:right w:val="none" w:sz="0" w:space="0" w:color="auto"/>
                              </w:divBdr>
                              <w:divsChild>
                                <w:div w:id="13129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868557">
                      <w:marLeft w:val="0"/>
                      <w:marRight w:val="0"/>
                      <w:marTop w:val="0"/>
                      <w:marBottom w:val="0"/>
                      <w:divBdr>
                        <w:top w:val="none" w:sz="0" w:space="0" w:color="auto"/>
                        <w:left w:val="none" w:sz="0" w:space="0" w:color="auto"/>
                        <w:bottom w:val="none" w:sz="0" w:space="0" w:color="auto"/>
                        <w:right w:val="none" w:sz="0" w:space="0" w:color="auto"/>
                      </w:divBdr>
                      <w:divsChild>
                        <w:div w:id="508717249">
                          <w:marLeft w:val="0"/>
                          <w:marRight w:val="0"/>
                          <w:marTop w:val="0"/>
                          <w:marBottom w:val="0"/>
                          <w:divBdr>
                            <w:top w:val="none" w:sz="0" w:space="0" w:color="auto"/>
                            <w:left w:val="none" w:sz="0" w:space="0" w:color="auto"/>
                            <w:bottom w:val="none" w:sz="0" w:space="0" w:color="auto"/>
                            <w:right w:val="none" w:sz="0" w:space="0" w:color="auto"/>
                          </w:divBdr>
                        </w:div>
                        <w:div w:id="1307509408">
                          <w:marLeft w:val="0"/>
                          <w:marRight w:val="0"/>
                          <w:marTop w:val="0"/>
                          <w:marBottom w:val="0"/>
                          <w:divBdr>
                            <w:top w:val="none" w:sz="0" w:space="0" w:color="auto"/>
                            <w:left w:val="none" w:sz="0" w:space="0" w:color="auto"/>
                            <w:bottom w:val="none" w:sz="0" w:space="0" w:color="auto"/>
                            <w:right w:val="none" w:sz="0" w:space="0" w:color="auto"/>
                          </w:divBdr>
                          <w:divsChild>
                            <w:div w:id="1312175937">
                              <w:marLeft w:val="0"/>
                              <w:marRight w:val="0"/>
                              <w:marTop w:val="0"/>
                              <w:marBottom w:val="0"/>
                              <w:divBdr>
                                <w:top w:val="none" w:sz="0" w:space="0" w:color="auto"/>
                                <w:left w:val="none" w:sz="0" w:space="0" w:color="auto"/>
                                <w:bottom w:val="none" w:sz="0" w:space="0" w:color="auto"/>
                                <w:right w:val="none" w:sz="0" w:space="0" w:color="auto"/>
                              </w:divBdr>
                              <w:divsChild>
                                <w:div w:id="19176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82063">
                      <w:marLeft w:val="0"/>
                      <w:marRight w:val="0"/>
                      <w:marTop w:val="0"/>
                      <w:marBottom w:val="0"/>
                      <w:divBdr>
                        <w:top w:val="none" w:sz="0" w:space="0" w:color="auto"/>
                        <w:left w:val="none" w:sz="0" w:space="0" w:color="auto"/>
                        <w:bottom w:val="none" w:sz="0" w:space="0" w:color="auto"/>
                        <w:right w:val="none" w:sz="0" w:space="0" w:color="auto"/>
                      </w:divBdr>
                      <w:divsChild>
                        <w:div w:id="1342657400">
                          <w:marLeft w:val="0"/>
                          <w:marRight w:val="0"/>
                          <w:marTop w:val="0"/>
                          <w:marBottom w:val="0"/>
                          <w:divBdr>
                            <w:top w:val="none" w:sz="0" w:space="0" w:color="auto"/>
                            <w:left w:val="none" w:sz="0" w:space="0" w:color="auto"/>
                            <w:bottom w:val="none" w:sz="0" w:space="0" w:color="auto"/>
                            <w:right w:val="none" w:sz="0" w:space="0" w:color="auto"/>
                          </w:divBdr>
                          <w:divsChild>
                            <w:div w:id="525756502">
                              <w:marLeft w:val="0"/>
                              <w:marRight w:val="0"/>
                              <w:marTop w:val="0"/>
                              <w:marBottom w:val="0"/>
                              <w:divBdr>
                                <w:top w:val="none" w:sz="0" w:space="0" w:color="auto"/>
                                <w:left w:val="none" w:sz="0" w:space="0" w:color="auto"/>
                                <w:bottom w:val="none" w:sz="0" w:space="0" w:color="auto"/>
                                <w:right w:val="none" w:sz="0" w:space="0" w:color="auto"/>
                              </w:divBdr>
                              <w:divsChild>
                                <w:div w:id="2094740320">
                                  <w:marLeft w:val="0"/>
                                  <w:marRight w:val="0"/>
                                  <w:marTop w:val="0"/>
                                  <w:marBottom w:val="0"/>
                                  <w:divBdr>
                                    <w:top w:val="none" w:sz="0" w:space="0" w:color="auto"/>
                                    <w:left w:val="none" w:sz="0" w:space="0" w:color="auto"/>
                                    <w:bottom w:val="none" w:sz="0" w:space="0" w:color="auto"/>
                                    <w:right w:val="none" w:sz="0" w:space="0" w:color="auto"/>
                                  </w:divBdr>
                                </w:div>
                                <w:div w:id="961963028">
                                  <w:marLeft w:val="0"/>
                                  <w:marRight w:val="0"/>
                                  <w:marTop w:val="0"/>
                                  <w:marBottom w:val="0"/>
                                  <w:divBdr>
                                    <w:top w:val="none" w:sz="0" w:space="0" w:color="auto"/>
                                    <w:left w:val="none" w:sz="0" w:space="0" w:color="auto"/>
                                    <w:bottom w:val="none" w:sz="0" w:space="0" w:color="auto"/>
                                    <w:right w:val="none" w:sz="0" w:space="0" w:color="auto"/>
                                  </w:divBdr>
                                  <w:divsChild>
                                    <w:div w:id="357849943">
                                      <w:marLeft w:val="0"/>
                                      <w:marRight w:val="0"/>
                                      <w:marTop w:val="0"/>
                                      <w:marBottom w:val="0"/>
                                      <w:divBdr>
                                        <w:top w:val="none" w:sz="0" w:space="0" w:color="auto"/>
                                        <w:left w:val="none" w:sz="0" w:space="0" w:color="auto"/>
                                        <w:bottom w:val="none" w:sz="0" w:space="0" w:color="auto"/>
                                        <w:right w:val="none" w:sz="0" w:space="0" w:color="auto"/>
                                      </w:divBdr>
                                    </w:div>
                                  </w:divsChild>
                                </w:div>
                                <w:div w:id="805927468">
                                  <w:marLeft w:val="0"/>
                                  <w:marRight w:val="0"/>
                                  <w:marTop w:val="0"/>
                                  <w:marBottom w:val="0"/>
                                  <w:divBdr>
                                    <w:top w:val="none" w:sz="0" w:space="0" w:color="auto"/>
                                    <w:left w:val="none" w:sz="0" w:space="0" w:color="auto"/>
                                    <w:bottom w:val="none" w:sz="0" w:space="0" w:color="auto"/>
                                    <w:right w:val="none" w:sz="0" w:space="0" w:color="auto"/>
                                  </w:divBdr>
                                  <w:divsChild>
                                    <w:div w:id="1815903038">
                                      <w:marLeft w:val="0"/>
                                      <w:marRight w:val="0"/>
                                      <w:marTop w:val="0"/>
                                      <w:marBottom w:val="0"/>
                                      <w:divBdr>
                                        <w:top w:val="none" w:sz="0" w:space="0" w:color="auto"/>
                                        <w:left w:val="none" w:sz="0" w:space="0" w:color="auto"/>
                                        <w:bottom w:val="none" w:sz="0" w:space="0" w:color="auto"/>
                                        <w:right w:val="none" w:sz="0" w:space="0" w:color="auto"/>
                                      </w:divBdr>
                                    </w:div>
                                  </w:divsChild>
                                </w:div>
                                <w:div w:id="1846552681">
                                  <w:marLeft w:val="0"/>
                                  <w:marRight w:val="0"/>
                                  <w:marTop w:val="0"/>
                                  <w:marBottom w:val="0"/>
                                  <w:divBdr>
                                    <w:top w:val="none" w:sz="0" w:space="0" w:color="auto"/>
                                    <w:left w:val="none" w:sz="0" w:space="0" w:color="auto"/>
                                    <w:bottom w:val="none" w:sz="0" w:space="0" w:color="auto"/>
                                    <w:right w:val="none" w:sz="0" w:space="0" w:color="auto"/>
                                  </w:divBdr>
                                  <w:divsChild>
                                    <w:div w:id="330913644">
                                      <w:marLeft w:val="0"/>
                                      <w:marRight w:val="0"/>
                                      <w:marTop w:val="0"/>
                                      <w:marBottom w:val="0"/>
                                      <w:divBdr>
                                        <w:top w:val="none" w:sz="0" w:space="0" w:color="auto"/>
                                        <w:left w:val="none" w:sz="0" w:space="0" w:color="auto"/>
                                        <w:bottom w:val="none" w:sz="0" w:space="0" w:color="auto"/>
                                        <w:right w:val="none" w:sz="0" w:space="0" w:color="auto"/>
                                      </w:divBdr>
                                    </w:div>
                                  </w:divsChild>
                                </w:div>
                                <w:div w:id="1420635370">
                                  <w:marLeft w:val="0"/>
                                  <w:marRight w:val="0"/>
                                  <w:marTop w:val="0"/>
                                  <w:marBottom w:val="0"/>
                                  <w:divBdr>
                                    <w:top w:val="none" w:sz="0" w:space="0" w:color="auto"/>
                                    <w:left w:val="none" w:sz="0" w:space="0" w:color="auto"/>
                                    <w:bottom w:val="none" w:sz="0" w:space="0" w:color="auto"/>
                                    <w:right w:val="none" w:sz="0" w:space="0" w:color="auto"/>
                                  </w:divBdr>
                                  <w:divsChild>
                                    <w:div w:id="17240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235864">
      <w:bodyDiv w:val="1"/>
      <w:marLeft w:val="0"/>
      <w:marRight w:val="0"/>
      <w:marTop w:val="0"/>
      <w:marBottom w:val="0"/>
      <w:divBdr>
        <w:top w:val="none" w:sz="0" w:space="0" w:color="auto"/>
        <w:left w:val="none" w:sz="0" w:space="0" w:color="auto"/>
        <w:bottom w:val="none" w:sz="0" w:space="0" w:color="auto"/>
        <w:right w:val="none" w:sz="0" w:space="0" w:color="auto"/>
      </w:divBdr>
      <w:divsChild>
        <w:div w:id="661734188">
          <w:marLeft w:val="0"/>
          <w:marRight w:val="0"/>
          <w:marTop w:val="0"/>
          <w:marBottom w:val="0"/>
          <w:divBdr>
            <w:top w:val="none" w:sz="0" w:space="0" w:color="auto"/>
            <w:left w:val="none" w:sz="0" w:space="0" w:color="auto"/>
            <w:bottom w:val="none" w:sz="0" w:space="0" w:color="auto"/>
            <w:right w:val="none" w:sz="0" w:space="0" w:color="auto"/>
          </w:divBdr>
        </w:div>
        <w:div w:id="1584291771">
          <w:marLeft w:val="0"/>
          <w:marRight w:val="0"/>
          <w:marTop w:val="0"/>
          <w:marBottom w:val="0"/>
          <w:divBdr>
            <w:top w:val="none" w:sz="0" w:space="0" w:color="auto"/>
            <w:left w:val="none" w:sz="0" w:space="0" w:color="auto"/>
            <w:bottom w:val="none" w:sz="0" w:space="0" w:color="auto"/>
            <w:right w:val="none" w:sz="0" w:space="0" w:color="auto"/>
          </w:divBdr>
          <w:divsChild>
            <w:div w:id="500658944">
              <w:marLeft w:val="0"/>
              <w:marRight w:val="0"/>
              <w:marTop w:val="0"/>
              <w:marBottom w:val="0"/>
              <w:divBdr>
                <w:top w:val="none" w:sz="0" w:space="0" w:color="auto"/>
                <w:left w:val="none" w:sz="0" w:space="0" w:color="auto"/>
                <w:bottom w:val="none" w:sz="0" w:space="0" w:color="auto"/>
                <w:right w:val="none" w:sz="0" w:space="0" w:color="auto"/>
              </w:divBdr>
              <w:divsChild>
                <w:div w:id="420223547">
                  <w:marLeft w:val="0"/>
                  <w:marRight w:val="0"/>
                  <w:marTop w:val="0"/>
                  <w:marBottom w:val="0"/>
                  <w:divBdr>
                    <w:top w:val="none" w:sz="0" w:space="0" w:color="auto"/>
                    <w:left w:val="none" w:sz="0" w:space="0" w:color="auto"/>
                    <w:bottom w:val="none" w:sz="0" w:space="0" w:color="auto"/>
                    <w:right w:val="none" w:sz="0" w:space="0" w:color="auto"/>
                  </w:divBdr>
                </w:div>
                <w:div w:id="775372305">
                  <w:marLeft w:val="0"/>
                  <w:marRight w:val="0"/>
                  <w:marTop w:val="0"/>
                  <w:marBottom w:val="0"/>
                  <w:divBdr>
                    <w:top w:val="none" w:sz="0" w:space="0" w:color="auto"/>
                    <w:left w:val="none" w:sz="0" w:space="0" w:color="auto"/>
                    <w:bottom w:val="none" w:sz="0" w:space="0" w:color="auto"/>
                    <w:right w:val="none" w:sz="0" w:space="0" w:color="auto"/>
                  </w:divBdr>
                  <w:divsChild>
                    <w:div w:id="236943953">
                      <w:marLeft w:val="0"/>
                      <w:marRight w:val="0"/>
                      <w:marTop w:val="0"/>
                      <w:marBottom w:val="0"/>
                      <w:divBdr>
                        <w:top w:val="none" w:sz="0" w:space="0" w:color="auto"/>
                        <w:left w:val="none" w:sz="0" w:space="0" w:color="auto"/>
                        <w:bottom w:val="none" w:sz="0" w:space="0" w:color="auto"/>
                        <w:right w:val="none" w:sz="0" w:space="0" w:color="auto"/>
                      </w:divBdr>
                      <w:divsChild>
                        <w:div w:id="662898842">
                          <w:marLeft w:val="0"/>
                          <w:marRight w:val="0"/>
                          <w:marTop w:val="0"/>
                          <w:marBottom w:val="0"/>
                          <w:divBdr>
                            <w:top w:val="none" w:sz="0" w:space="0" w:color="auto"/>
                            <w:left w:val="none" w:sz="0" w:space="0" w:color="auto"/>
                            <w:bottom w:val="none" w:sz="0" w:space="0" w:color="auto"/>
                            <w:right w:val="none" w:sz="0" w:space="0" w:color="auto"/>
                          </w:divBdr>
                          <w:divsChild>
                            <w:div w:id="397366756">
                              <w:marLeft w:val="0"/>
                              <w:marRight w:val="0"/>
                              <w:marTop w:val="0"/>
                              <w:marBottom w:val="0"/>
                              <w:divBdr>
                                <w:top w:val="none" w:sz="0" w:space="0" w:color="auto"/>
                                <w:left w:val="none" w:sz="0" w:space="0" w:color="auto"/>
                                <w:bottom w:val="none" w:sz="0" w:space="0" w:color="auto"/>
                                <w:right w:val="none" w:sz="0" w:space="0" w:color="auto"/>
                              </w:divBdr>
                              <w:divsChild>
                                <w:div w:id="12168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90613">
                      <w:marLeft w:val="0"/>
                      <w:marRight w:val="0"/>
                      <w:marTop w:val="0"/>
                      <w:marBottom w:val="0"/>
                      <w:divBdr>
                        <w:top w:val="none" w:sz="0" w:space="0" w:color="auto"/>
                        <w:left w:val="none" w:sz="0" w:space="0" w:color="auto"/>
                        <w:bottom w:val="none" w:sz="0" w:space="0" w:color="auto"/>
                        <w:right w:val="none" w:sz="0" w:space="0" w:color="auto"/>
                      </w:divBdr>
                      <w:divsChild>
                        <w:div w:id="1716388266">
                          <w:marLeft w:val="0"/>
                          <w:marRight w:val="0"/>
                          <w:marTop w:val="0"/>
                          <w:marBottom w:val="0"/>
                          <w:divBdr>
                            <w:top w:val="none" w:sz="0" w:space="0" w:color="auto"/>
                            <w:left w:val="none" w:sz="0" w:space="0" w:color="auto"/>
                            <w:bottom w:val="none" w:sz="0" w:space="0" w:color="auto"/>
                            <w:right w:val="none" w:sz="0" w:space="0" w:color="auto"/>
                          </w:divBdr>
                          <w:divsChild>
                            <w:div w:id="1659383490">
                              <w:marLeft w:val="0"/>
                              <w:marRight w:val="0"/>
                              <w:marTop w:val="0"/>
                              <w:marBottom w:val="0"/>
                              <w:divBdr>
                                <w:top w:val="none" w:sz="0" w:space="0" w:color="auto"/>
                                <w:left w:val="none" w:sz="0" w:space="0" w:color="auto"/>
                                <w:bottom w:val="none" w:sz="0" w:space="0" w:color="auto"/>
                                <w:right w:val="none" w:sz="0" w:space="0" w:color="auto"/>
                              </w:divBdr>
                              <w:divsChild>
                                <w:div w:id="5688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201333">
                      <w:marLeft w:val="0"/>
                      <w:marRight w:val="0"/>
                      <w:marTop w:val="0"/>
                      <w:marBottom w:val="0"/>
                      <w:divBdr>
                        <w:top w:val="none" w:sz="0" w:space="0" w:color="auto"/>
                        <w:left w:val="none" w:sz="0" w:space="0" w:color="auto"/>
                        <w:bottom w:val="none" w:sz="0" w:space="0" w:color="auto"/>
                        <w:right w:val="none" w:sz="0" w:space="0" w:color="auto"/>
                      </w:divBdr>
                      <w:divsChild>
                        <w:div w:id="182593885">
                          <w:marLeft w:val="0"/>
                          <w:marRight w:val="0"/>
                          <w:marTop w:val="0"/>
                          <w:marBottom w:val="0"/>
                          <w:divBdr>
                            <w:top w:val="none" w:sz="0" w:space="0" w:color="auto"/>
                            <w:left w:val="none" w:sz="0" w:space="0" w:color="auto"/>
                            <w:bottom w:val="none" w:sz="0" w:space="0" w:color="auto"/>
                            <w:right w:val="none" w:sz="0" w:space="0" w:color="auto"/>
                          </w:divBdr>
                          <w:divsChild>
                            <w:div w:id="1926068279">
                              <w:marLeft w:val="0"/>
                              <w:marRight w:val="0"/>
                              <w:marTop w:val="0"/>
                              <w:marBottom w:val="0"/>
                              <w:divBdr>
                                <w:top w:val="none" w:sz="0" w:space="0" w:color="auto"/>
                                <w:left w:val="none" w:sz="0" w:space="0" w:color="auto"/>
                                <w:bottom w:val="none" w:sz="0" w:space="0" w:color="auto"/>
                                <w:right w:val="none" w:sz="0" w:space="0" w:color="auto"/>
                              </w:divBdr>
                              <w:divsChild>
                                <w:div w:id="12716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2027">
                      <w:marLeft w:val="0"/>
                      <w:marRight w:val="0"/>
                      <w:marTop w:val="0"/>
                      <w:marBottom w:val="0"/>
                      <w:divBdr>
                        <w:top w:val="none" w:sz="0" w:space="0" w:color="auto"/>
                        <w:left w:val="none" w:sz="0" w:space="0" w:color="auto"/>
                        <w:bottom w:val="none" w:sz="0" w:space="0" w:color="auto"/>
                        <w:right w:val="none" w:sz="0" w:space="0" w:color="auto"/>
                      </w:divBdr>
                      <w:divsChild>
                        <w:div w:id="544295656">
                          <w:marLeft w:val="0"/>
                          <w:marRight w:val="0"/>
                          <w:marTop w:val="0"/>
                          <w:marBottom w:val="0"/>
                          <w:divBdr>
                            <w:top w:val="none" w:sz="0" w:space="0" w:color="auto"/>
                            <w:left w:val="none" w:sz="0" w:space="0" w:color="auto"/>
                            <w:bottom w:val="none" w:sz="0" w:space="0" w:color="auto"/>
                            <w:right w:val="none" w:sz="0" w:space="0" w:color="auto"/>
                          </w:divBdr>
                        </w:div>
                        <w:div w:id="317613635">
                          <w:marLeft w:val="0"/>
                          <w:marRight w:val="0"/>
                          <w:marTop w:val="0"/>
                          <w:marBottom w:val="0"/>
                          <w:divBdr>
                            <w:top w:val="none" w:sz="0" w:space="0" w:color="auto"/>
                            <w:left w:val="none" w:sz="0" w:space="0" w:color="auto"/>
                            <w:bottom w:val="none" w:sz="0" w:space="0" w:color="auto"/>
                            <w:right w:val="none" w:sz="0" w:space="0" w:color="auto"/>
                          </w:divBdr>
                          <w:divsChild>
                            <w:div w:id="1531070723">
                              <w:marLeft w:val="0"/>
                              <w:marRight w:val="0"/>
                              <w:marTop w:val="0"/>
                              <w:marBottom w:val="0"/>
                              <w:divBdr>
                                <w:top w:val="none" w:sz="0" w:space="0" w:color="auto"/>
                                <w:left w:val="none" w:sz="0" w:space="0" w:color="auto"/>
                                <w:bottom w:val="none" w:sz="0" w:space="0" w:color="auto"/>
                                <w:right w:val="none" w:sz="0" w:space="0" w:color="auto"/>
                              </w:divBdr>
                              <w:divsChild>
                                <w:div w:id="136146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3417">
                      <w:marLeft w:val="0"/>
                      <w:marRight w:val="0"/>
                      <w:marTop w:val="0"/>
                      <w:marBottom w:val="0"/>
                      <w:divBdr>
                        <w:top w:val="none" w:sz="0" w:space="0" w:color="auto"/>
                        <w:left w:val="none" w:sz="0" w:space="0" w:color="auto"/>
                        <w:bottom w:val="none" w:sz="0" w:space="0" w:color="auto"/>
                        <w:right w:val="none" w:sz="0" w:space="0" w:color="auto"/>
                      </w:divBdr>
                      <w:divsChild>
                        <w:div w:id="903687114">
                          <w:marLeft w:val="0"/>
                          <w:marRight w:val="0"/>
                          <w:marTop w:val="0"/>
                          <w:marBottom w:val="0"/>
                          <w:divBdr>
                            <w:top w:val="none" w:sz="0" w:space="0" w:color="auto"/>
                            <w:left w:val="none" w:sz="0" w:space="0" w:color="auto"/>
                            <w:bottom w:val="none" w:sz="0" w:space="0" w:color="auto"/>
                            <w:right w:val="none" w:sz="0" w:space="0" w:color="auto"/>
                          </w:divBdr>
                          <w:divsChild>
                            <w:div w:id="2076929460">
                              <w:marLeft w:val="0"/>
                              <w:marRight w:val="0"/>
                              <w:marTop w:val="0"/>
                              <w:marBottom w:val="0"/>
                              <w:divBdr>
                                <w:top w:val="none" w:sz="0" w:space="0" w:color="auto"/>
                                <w:left w:val="none" w:sz="0" w:space="0" w:color="auto"/>
                                <w:bottom w:val="none" w:sz="0" w:space="0" w:color="auto"/>
                                <w:right w:val="none" w:sz="0" w:space="0" w:color="auto"/>
                              </w:divBdr>
                              <w:divsChild>
                                <w:div w:id="8391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365969">
      <w:bodyDiv w:val="1"/>
      <w:marLeft w:val="0"/>
      <w:marRight w:val="0"/>
      <w:marTop w:val="0"/>
      <w:marBottom w:val="0"/>
      <w:divBdr>
        <w:top w:val="none" w:sz="0" w:space="0" w:color="auto"/>
        <w:left w:val="none" w:sz="0" w:space="0" w:color="auto"/>
        <w:bottom w:val="none" w:sz="0" w:space="0" w:color="auto"/>
        <w:right w:val="none" w:sz="0" w:space="0" w:color="auto"/>
      </w:divBdr>
      <w:divsChild>
        <w:div w:id="1645426694">
          <w:marLeft w:val="0"/>
          <w:marRight w:val="0"/>
          <w:marTop w:val="0"/>
          <w:marBottom w:val="0"/>
          <w:divBdr>
            <w:top w:val="none" w:sz="0" w:space="0" w:color="auto"/>
            <w:left w:val="none" w:sz="0" w:space="0" w:color="auto"/>
            <w:bottom w:val="none" w:sz="0" w:space="0" w:color="auto"/>
            <w:right w:val="none" w:sz="0" w:space="0" w:color="auto"/>
          </w:divBdr>
          <w:divsChild>
            <w:div w:id="527259073">
              <w:marLeft w:val="0"/>
              <w:marRight w:val="0"/>
              <w:marTop w:val="0"/>
              <w:marBottom w:val="0"/>
              <w:divBdr>
                <w:top w:val="none" w:sz="0" w:space="0" w:color="auto"/>
                <w:left w:val="none" w:sz="0" w:space="0" w:color="auto"/>
                <w:bottom w:val="none" w:sz="0" w:space="0" w:color="auto"/>
                <w:right w:val="none" w:sz="0" w:space="0" w:color="auto"/>
              </w:divBdr>
              <w:divsChild>
                <w:div w:id="147327588">
                  <w:marLeft w:val="0"/>
                  <w:marRight w:val="0"/>
                  <w:marTop w:val="0"/>
                  <w:marBottom w:val="0"/>
                  <w:divBdr>
                    <w:top w:val="none" w:sz="0" w:space="0" w:color="auto"/>
                    <w:left w:val="none" w:sz="0" w:space="0" w:color="auto"/>
                    <w:bottom w:val="none" w:sz="0" w:space="0" w:color="auto"/>
                    <w:right w:val="none" w:sz="0" w:space="0" w:color="auto"/>
                  </w:divBdr>
                  <w:divsChild>
                    <w:div w:id="1880699110">
                      <w:marLeft w:val="0"/>
                      <w:marRight w:val="0"/>
                      <w:marTop w:val="0"/>
                      <w:marBottom w:val="0"/>
                      <w:divBdr>
                        <w:top w:val="none" w:sz="0" w:space="0" w:color="auto"/>
                        <w:left w:val="none" w:sz="0" w:space="0" w:color="auto"/>
                        <w:bottom w:val="none" w:sz="0" w:space="0" w:color="auto"/>
                        <w:right w:val="none" w:sz="0" w:space="0" w:color="auto"/>
                      </w:divBdr>
                    </w:div>
                    <w:div w:id="182898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541131">
      <w:bodyDiv w:val="1"/>
      <w:marLeft w:val="0"/>
      <w:marRight w:val="0"/>
      <w:marTop w:val="0"/>
      <w:marBottom w:val="0"/>
      <w:divBdr>
        <w:top w:val="none" w:sz="0" w:space="0" w:color="auto"/>
        <w:left w:val="none" w:sz="0" w:space="0" w:color="auto"/>
        <w:bottom w:val="none" w:sz="0" w:space="0" w:color="auto"/>
        <w:right w:val="none" w:sz="0" w:space="0" w:color="auto"/>
      </w:divBdr>
    </w:div>
    <w:div w:id="1391421075">
      <w:bodyDiv w:val="1"/>
      <w:marLeft w:val="0"/>
      <w:marRight w:val="0"/>
      <w:marTop w:val="0"/>
      <w:marBottom w:val="0"/>
      <w:divBdr>
        <w:top w:val="none" w:sz="0" w:space="0" w:color="auto"/>
        <w:left w:val="none" w:sz="0" w:space="0" w:color="auto"/>
        <w:bottom w:val="none" w:sz="0" w:space="0" w:color="auto"/>
        <w:right w:val="none" w:sz="0" w:space="0" w:color="auto"/>
      </w:divBdr>
    </w:div>
    <w:div w:id="1425225029">
      <w:bodyDiv w:val="1"/>
      <w:marLeft w:val="0"/>
      <w:marRight w:val="0"/>
      <w:marTop w:val="0"/>
      <w:marBottom w:val="0"/>
      <w:divBdr>
        <w:top w:val="none" w:sz="0" w:space="0" w:color="auto"/>
        <w:left w:val="none" w:sz="0" w:space="0" w:color="auto"/>
        <w:bottom w:val="none" w:sz="0" w:space="0" w:color="auto"/>
        <w:right w:val="none" w:sz="0" w:space="0" w:color="auto"/>
      </w:divBdr>
      <w:divsChild>
        <w:div w:id="1000692027">
          <w:marLeft w:val="0"/>
          <w:marRight w:val="0"/>
          <w:marTop w:val="0"/>
          <w:marBottom w:val="0"/>
          <w:divBdr>
            <w:top w:val="none" w:sz="0" w:space="0" w:color="auto"/>
            <w:left w:val="none" w:sz="0" w:space="0" w:color="auto"/>
            <w:bottom w:val="none" w:sz="0" w:space="0" w:color="auto"/>
            <w:right w:val="none" w:sz="0" w:space="0" w:color="auto"/>
          </w:divBdr>
          <w:divsChild>
            <w:div w:id="772170510">
              <w:marLeft w:val="0"/>
              <w:marRight w:val="0"/>
              <w:marTop w:val="0"/>
              <w:marBottom w:val="0"/>
              <w:divBdr>
                <w:top w:val="none" w:sz="0" w:space="0" w:color="auto"/>
                <w:left w:val="none" w:sz="0" w:space="0" w:color="auto"/>
                <w:bottom w:val="none" w:sz="0" w:space="0" w:color="auto"/>
                <w:right w:val="none" w:sz="0" w:space="0" w:color="auto"/>
              </w:divBdr>
              <w:divsChild>
                <w:div w:id="1839925970">
                  <w:marLeft w:val="0"/>
                  <w:marRight w:val="0"/>
                  <w:marTop w:val="0"/>
                  <w:marBottom w:val="0"/>
                  <w:divBdr>
                    <w:top w:val="none" w:sz="0" w:space="0" w:color="auto"/>
                    <w:left w:val="none" w:sz="0" w:space="0" w:color="auto"/>
                    <w:bottom w:val="none" w:sz="0" w:space="0" w:color="auto"/>
                    <w:right w:val="none" w:sz="0" w:space="0" w:color="auto"/>
                  </w:divBdr>
                  <w:divsChild>
                    <w:div w:id="77656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723218">
      <w:bodyDiv w:val="1"/>
      <w:marLeft w:val="0"/>
      <w:marRight w:val="0"/>
      <w:marTop w:val="0"/>
      <w:marBottom w:val="0"/>
      <w:divBdr>
        <w:top w:val="none" w:sz="0" w:space="0" w:color="auto"/>
        <w:left w:val="none" w:sz="0" w:space="0" w:color="auto"/>
        <w:bottom w:val="none" w:sz="0" w:space="0" w:color="auto"/>
        <w:right w:val="none" w:sz="0" w:space="0" w:color="auto"/>
      </w:divBdr>
      <w:divsChild>
        <w:div w:id="19747662">
          <w:marLeft w:val="0"/>
          <w:marRight w:val="0"/>
          <w:marTop w:val="0"/>
          <w:marBottom w:val="0"/>
          <w:divBdr>
            <w:top w:val="none" w:sz="0" w:space="0" w:color="auto"/>
            <w:left w:val="none" w:sz="0" w:space="0" w:color="auto"/>
            <w:bottom w:val="none" w:sz="0" w:space="0" w:color="auto"/>
            <w:right w:val="none" w:sz="0" w:space="0" w:color="auto"/>
          </w:divBdr>
        </w:div>
        <w:div w:id="1704476986">
          <w:marLeft w:val="0"/>
          <w:marRight w:val="0"/>
          <w:marTop w:val="0"/>
          <w:marBottom w:val="0"/>
          <w:divBdr>
            <w:top w:val="none" w:sz="0" w:space="0" w:color="auto"/>
            <w:left w:val="none" w:sz="0" w:space="0" w:color="auto"/>
            <w:bottom w:val="none" w:sz="0" w:space="0" w:color="auto"/>
            <w:right w:val="none" w:sz="0" w:space="0" w:color="auto"/>
          </w:divBdr>
        </w:div>
        <w:div w:id="100732942">
          <w:marLeft w:val="0"/>
          <w:marRight w:val="0"/>
          <w:marTop w:val="0"/>
          <w:marBottom w:val="0"/>
          <w:divBdr>
            <w:top w:val="none" w:sz="0" w:space="0" w:color="auto"/>
            <w:left w:val="none" w:sz="0" w:space="0" w:color="auto"/>
            <w:bottom w:val="none" w:sz="0" w:space="0" w:color="auto"/>
            <w:right w:val="none" w:sz="0" w:space="0" w:color="auto"/>
          </w:divBdr>
          <w:divsChild>
            <w:div w:id="1586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Sawalha%20AF%5BAuthor%5D&amp;cauthor=true&amp;cauthor_uid=2228360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bi.nlm.nih.gov/pubmed/?term=Jarar%20IS%5BAuthor%5D&amp;cauthor=true&amp;cauthor_uid=22283608" TargetMode="External"/><Relationship Id="rId12" Type="http://schemas.openxmlformats.org/officeDocument/2006/relationships/hyperlink" Target="http://www.ncbi.nlm.nih.gov/pubmed/222836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bi.nlm.nih.gov/pubmed/?term=Ihbesheh%20MS%5BAuthor%5D&amp;cauthor=true&amp;cauthor_uid=22283608" TargetMode="External"/><Relationship Id="rId11" Type="http://schemas.openxmlformats.org/officeDocument/2006/relationships/hyperlink" Target="http://www.ncbi.nlm.nih.gov/pubmed/?term=Morisky%20DE%5BAuthor%5D&amp;cauthor=true&amp;cauthor_uid=22283608" TargetMode="External"/><Relationship Id="rId5" Type="http://schemas.openxmlformats.org/officeDocument/2006/relationships/hyperlink" Target="http://www.ncbi.nlm.nih.gov/pubmed/?term=Sweileh%20WM%5BAuthor%5D&amp;cauthor=true&amp;cauthor_uid=22283608" TargetMode="External"/><Relationship Id="rId10" Type="http://schemas.openxmlformats.org/officeDocument/2006/relationships/hyperlink" Target="http://www.ncbi.nlm.nih.gov/pubmed/?term=Zyoud%20SH%5BAuthor%5D&amp;cauthor=true&amp;cauthor_uid=22283608" TargetMode="External"/><Relationship Id="rId4" Type="http://schemas.openxmlformats.org/officeDocument/2006/relationships/webSettings" Target="webSettings.xml"/><Relationship Id="rId9" Type="http://schemas.openxmlformats.org/officeDocument/2006/relationships/hyperlink" Target="http://www.ncbi.nlm.nih.gov/pubmed/?term=Abu%20Taha%20AS%5BAuthor%5D&amp;cauthor=true&amp;cauthor_uid=2228360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2689</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dc:creator>
  <cp:lastModifiedBy>mul</cp:lastModifiedBy>
  <cp:revision>2</cp:revision>
  <dcterms:created xsi:type="dcterms:W3CDTF">2015-03-30T06:50:00Z</dcterms:created>
  <dcterms:modified xsi:type="dcterms:W3CDTF">2015-03-30T06:50:00Z</dcterms:modified>
</cp:coreProperties>
</file>